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98aedab" w14:textId="98aedab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A1771B" w:rsidP="00605943" w:rsidRDefault="00A1771B"/>
    <w:p w:rsidR="00A1771B" w:rsidP="00605943" w:rsidRDefault="00A1771B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A47833">
        <w:t>1</w:t>
      </w:r>
      <w:r w:rsidR="00A1771B">
        <w:t>4</w:t>
      </w:r>
      <w:r w:rsidR="00A47833">
        <w:t>. studenoga 2019</w:t>
      </w:r>
      <w:r>
        <w:t xml:space="preserve">. </w:t>
      </w:r>
    </w:p>
    <w:p w:rsidR="00605943" w:rsidP="00605943" w:rsidRDefault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A47833" w:rsidR="00A47833">
        <w:rPr>
          <w:bCs/>
        </w:rPr>
        <w:t>S. G. STOLARIJA društvo s ograničenom odgovornošću za usluge Kastav (Grad Kastav), Brnčići 41, OIB: 01469329904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605943">
      <w:r>
        <w:t>Danijela Fumić, zapisničar</w:t>
      </w:r>
    </w:p>
    <w:p w:rsidR="00605943" w:rsidP="00605943" w:rsidRDefault="00605943"/>
    <w:p w:rsidR="00605943" w:rsidP="00605943" w:rsidRDefault="00605943">
      <w:r>
        <w:t xml:space="preserve">Početak u </w:t>
      </w:r>
      <w:r w:rsidR="00A47833">
        <w:t>11</w:t>
      </w:r>
      <w:r>
        <w:t>,00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</w:t>
      </w:r>
      <w:r w:rsidR="00A1771B">
        <w:t xml:space="preserve">Alen </w:t>
      </w:r>
      <w:proofErr w:type="spellStart"/>
      <w:r w:rsidR="00A1771B">
        <w:t>Ivković</w:t>
      </w:r>
      <w:proofErr w:type="spellEnd"/>
      <w:r w:rsidR="00A1771B">
        <w:t xml:space="preserve"> </w:t>
      </w:r>
      <w:proofErr w:type="spellStart"/>
      <w:r w:rsidR="00A1771B">
        <w:t>odv</w:t>
      </w:r>
      <w:proofErr w:type="spellEnd"/>
      <w:r w:rsidR="00A1771B">
        <w:t xml:space="preserve">. u Rijeci, punomoć prilaže </w:t>
      </w:r>
      <w:r>
        <w:t xml:space="preserve">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A47833">
        <w:t>25. listopada 2019.</w:t>
      </w:r>
      <w:r>
        <w:t xml:space="preserve">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A1771B" w:rsidP="00605943" w:rsidRDefault="00A1771B"/>
    <w:p w:rsidR="004B7C7C" w:rsidP="00605943" w:rsidRDefault="0083077B">
      <w:proofErr w:type="spellStart"/>
      <w:r>
        <w:t>Odv</w:t>
      </w:r>
      <w:proofErr w:type="spellEnd"/>
      <w:r>
        <w:t xml:space="preserve">. Alen </w:t>
      </w:r>
      <w:proofErr w:type="spellStart"/>
      <w:r>
        <w:t>Ivković</w:t>
      </w:r>
      <w:proofErr w:type="spellEnd"/>
      <w:r>
        <w:t xml:space="preserve"> ističe kako je od dužnika dobio punomoć za zastupanje tek danas, te stoga nema detaljne podatke o dužnikovoj imovini. Ističe da je dužnik prije nekoliko dana vidio na e-Oglasnoj ploči rješenje o pokretanju prethodnog postupka nad dužnikom, te još nije uspio postupiti o nalogu suda. Navodi da je dužnik bitno smanjio početnu blokadu iz vremena podnošenja prijedloga za otvaranje stečajnog postupka i to za </w:t>
      </w:r>
      <w:proofErr w:type="spellStart"/>
      <w:r>
        <w:t>cca</w:t>
      </w:r>
      <w:proofErr w:type="spellEnd"/>
      <w:r>
        <w:t xml:space="preserve"> 70% od potraživanja koja su tada bila u dužnikovoj blokadi. Kao dokaz istoga u spis prilaže konto karticu vjerovnika CONTY PLUS d.o.o. Lučko i stanje otvorenih potraživanja za OTP </w:t>
      </w:r>
      <w:proofErr w:type="spellStart"/>
      <w:r>
        <w:t>Leasing</w:t>
      </w:r>
      <w:proofErr w:type="spellEnd"/>
      <w:r>
        <w:t xml:space="preserve"> d.d. </w:t>
      </w:r>
      <w:r w:rsidR="00BA3A8F">
        <w:t xml:space="preserve">Ističe da je jedan od velikih dužnikovih dužnika 3. MAJ Brodogradilište d.d. Rijeka s kojem je sklopljen Sporazum o uređenju odnosa od 23. rujna 2019. kojeg prilaže u spis. </w:t>
      </w:r>
      <w:r>
        <w:t xml:space="preserve">  </w:t>
      </w:r>
    </w:p>
    <w:p w:rsidR="0083077B" w:rsidP="00605943" w:rsidRDefault="004B7C7C">
      <w:r>
        <w:t>Sud vrši uvid u Očevidnik neizvršenih osnova za plaćanje za dužnika na današnji dan, te se utvrđuje da je stanje blokade dužnikovog računa na današnji dan 107.429,04 kn.</w:t>
      </w:r>
    </w:p>
    <w:p w:rsidR="0083077B" w:rsidP="00605943" w:rsidRDefault="00B06B0C">
      <w:r>
        <w:t xml:space="preserve">Odvjetnik Alen </w:t>
      </w:r>
      <w:proofErr w:type="spellStart"/>
      <w:r>
        <w:t>Ivković</w:t>
      </w:r>
      <w:proofErr w:type="spellEnd"/>
      <w:r>
        <w:t xml:space="preserve"> predlaže odgodu današnjeg ročišta ističući da će dužnik u kraćem roku izići iz uvjeta za stečaj.</w:t>
      </w:r>
    </w:p>
    <w:p w:rsidR="00B06B0C" w:rsidP="00605943" w:rsidRDefault="00B06B0C"/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A47833" w:rsidRDefault="00A47833">
      <w:pPr>
        <w:tabs>
          <w:tab w:val="left" w:pos="2954"/>
        </w:tabs>
        <w:jc w:val="both"/>
      </w:pPr>
      <w:r>
        <w:tab/>
      </w: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047BD2">
      <w:pPr>
        <w:jc w:val="center"/>
      </w:pPr>
      <w:r>
        <w:t xml:space="preserve">28. siječnja </w:t>
      </w:r>
      <w:r w:rsidR="00605943">
        <w:t>20</w:t>
      </w:r>
      <w:r w:rsidR="00A47833">
        <w:t>20</w:t>
      </w:r>
      <w:r w:rsidR="00605943">
        <w:t>. u</w:t>
      </w:r>
      <w:r>
        <w:t xml:space="preserve"> 9,40 </w:t>
      </w:r>
      <w:r w:rsidR="00605943">
        <w:t>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lastRenderedPageBreak/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A1771B" w:rsidP="00605943" w:rsidRDefault="00A1771B">
      <w:pPr>
        <w:jc w:val="both"/>
        <w:rPr>
          <w:bCs/>
        </w:rPr>
      </w:pPr>
    </w:p>
    <w:p w:rsidR="00605943" w:rsidP="00605943" w:rsidRDefault="00605943">
      <w:r>
        <w:t xml:space="preserve">Dovršeno u </w:t>
      </w:r>
      <w:r w:rsidR="00A47833">
        <w:t>11</w:t>
      </w:r>
      <w:r>
        <w:t>,</w:t>
      </w:r>
      <w:r w:rsidR="00047BD2">
        <w:t>2</w:t>
      </w:r>
      <w:r>
        <w:t>0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F7BEA" w:rsidP="00605943" w:rsidRDefault="00EF7BEA">
      <w:r>
        <w:separator/>
      </w:r>
    </w:p>
  </w:endnote>
  <w:endnote w:type="continuationSeparator" w:id="0">
    <w:p w:rsidR="00EF7BEA" w:rsidP="00605943" w:rsidRDefault="00EF7BE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F7BEA" w:rsidP="00605943" w:rsidRDefault="00EF7BEA">
      <w:r>
        <w:separator/>
      </w:r>
    </w:p>
  </w:footnote>
  <w:footnote w:type="continuationSeparator" w:id="0">
    <w:p w:rsidR="00EF7BEA" w:rsidP="00605943" w:rsidRDefault="00EF7BE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A47833">
      <w:t>488/2019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47BD2"/>
    <w:rsid w:val="00084C43"/>
    <w:rsid w:val="00203804"/>
    <w:rsid w:val="00267BBB"/>
    <w:rsid w:val="003541B1"/>
    <w:rsid w:val="004B7C7C"/>
    <w:rsid w:val="004F6C16"/>
    <w:rsid w:val="00512F6E"/>
    <w:rsid w:val="00520689"/>
    <w:rsid w:val="00605943"/>
    <w:rsid w:val="00656338"/>
    <w:rsid w:val="0076139A"/>
    <w:rsid w:val="007B6D04"/>
    <w:rsid w:val="0083077B"/>
    <w:rsid w:val="00836506"/>
    <w:rsid w:val="00942A0F"/>
    <w:rsid w:val="00A1771B"/>
    <w:rsid w:val="00A47833"/>
    <w:rsid w:val="00AA43BC"/>
    <w:rsid w:val="00AF0A5D"/>
    <w:rsid w:val="00B06B0C"/>
    <w:rsid w:val="00B93FF3"/>
    <w:rsid w:val="00BA3A8F"/>
    <w:rsid w:val="00BA3EB5"/>
    <w:rsid w:val="00BE7934"/>
    <w:rsid w:val="00C17835"/>
    <w:rsid w:val="00D67E91"/>
    <w:rsid w:val="00E518D1"/>
    <w:rsid w:val="00ED0D53"/>
    <w:rsid w:val="00EF7BEA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E79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793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793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793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793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9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9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9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9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studenog 2019.</izvorni_sadrzaj>
    <derivirana_varijabla naziv="DomainObject.PlaniraniZavrsetakDatum_1">14. studenog 2019.</derivirana_varijabla>
  </DomainObject.PlaniraniZavrsetakDatum>
  <DomainObject.PlaniraniPocetakDatum>
    <izvorni_sadrzaj>14. studenog 2019.</izvorni_sadrzaj>
    <derivirana_varijabla naziv="DomainObject.PlaniraniPocetakDatum_1">14.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2019.</izvorni_sadrzaj>
    <derivirana_varijabla naziv="DomainObject.Zapisnik.DatumKreiranja_1">14.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St-488/2019-5</izvorni_sadrzaj>
    <derivirana_varijabla naziv="DomainObject.Zapisnik.Oznaka_1">St-488/2019-5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listopada 2019.</izvorni_sadrzaj>
    <derivirana_varijabla naziv="DomainObject.Predmet.DatumIzradeOptuznogAkta_1">22. listopada 2019.</derivirana_varijabla>
  </DomainObject.Predmet.DatumIzradeOptuznogAkta>
  <DomainObject.Predmet.DatumIzradeOptuznogAktaFormated>
    <izvorni_sadrzaj>22.10.2019.</izvorni_sadrzaj>
    <derivirana_varijabla naziv="DomainObject.Predmet.DatumIzradeOptuznogAktaFormated_1">22.10.2019.</derivirana_varijabla>
  </DomainObject.Predmet.DatumIzradeOptuznogAktaFormated>
  <DomainObject.Predmet.DatumOsnivanja>
    <izvorni_sadrzaj>22. listopada 2019.</izvorni_sadrzaj>
    <derivirana_varijabla naziv="DomainObject.Predmet.DatumOsnivanja_1">22.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listopada 2019.</izvorni_sadrzaj>
    <derivirana_varijabla naziv="DomainObject.Predmet.DatumPrimitkaOptuznogAkta_1">22.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St-488/2019</izvorni_sadrzaj>
    <derivirana_varijabla naziv="DomainObject.Predmet.OznakaBroj_1">St-488/2019</derivirana_varijabla>
  </DomainObject.Predmet.OznakaBroj>
  <DomainObject.Predmet.OznakaBrojOptuznogAkta>
    <izvorni_sadrzaj>04-06-19-4600</izvorni_sadrzaj>
    <derivirana_varijabla naziv="DomainObject.Predmet.OznakaBrojOptuznogAkta_1">04-06-19-4600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G. STOLARIJA d.o.o.</izvorni_sadrzaj>
    <derivirana_varijabla naziv="DomainObject.Predmet.ProtustrankaFormated_1">  S. G. STOLARIJA d.o.o.</derivirana_varijabla>
  </DomainObject.Predmet.ProtustrankaFormated>
  <DomainObject.Predmet.ProtustrankaFormatedOIB>
    <izvorni_sadrzaj>  S. G. STOLARIJA d.o.o., OIB 01469329904</izvorni_sadrzaj>
    <derivirana_varijabla naziv="DomainObject.Predmet.ProtustrankaFormatedOIB_1">  S. G. STOLARIJA d.o.o., OIB 01469329904</derivirana_varijabla>
  </DomainObject.Predmet.ProtustrankaFormatedOIB>
  <DomainObject.Predmet.ProtustrankaFormatedWithAdress>
    <izvorni_sadrzaj> S. G. STOLARIJA d.o.o., Brnčići 41, 51215 Kastav</izvorni_sadrzaj>
    <derivirana_varijabla naziv="DomainObject.Predmet.ProtustrankaFormatedWithAdress_1"> S. G. STOLARIJA d.o.o., Brnčići 41, 51215 Kastav</derivirana_varijabla>
  </DomainObject.Predmet.ProtustrankaFormatedWithAdress>
  <DomainObject.Predmet.ProtustrankaFormatedWithAdressOIB>
    <izvorni_sadrzaj> S. G. STOLARIJA d.o.o., OIB 01469329904, Brnčići 41, 51215 Kastav</izvorni_sadrzaj>
    <derivirana_varijabla naziv="DomainObject.Predmet.ProtustrankaFormatedWithAdressOIB_1"> S. G. STOLARIJA d.o.o., OIB 01469329904, Brnčići 41, 51215 Kastav</derivirana_varijabla>
  </DomainObject.Predmet.ProtustrankaFormatedWithAdressOIB>
  <DomainObject.Predmet.ProtustrankaWithAdress>
    <izvorni_sadrzaj>S. G. STOLARIJA d.o.o. Brnčići 41, 51215 Kastav</izvorni_sadrzaj>
    <derivirana_varijabla naziv="DomainObject.Predmet.ProtustrankaWithAdress_1">S. G. STOLARIJA d.o.o. Brnčići 41, 51215 Kastav</derivirana_varijabla>
  </DomainObject.Predmet.ProtustrankaWithAdress>
  <DomainObject.Predmet.ProtustrankaWithAdressOIB>
    <izvorni_sadrzaj>S. G. STOLARIJA d.o.o., OIB 01469329904, Brnčići 41, 51215 Kastav</izvorni_sadrzaj>
    <derivirana_varijabla naziv="DomainObject.Predmet.ProtustrankaWithAdressOIB_1">S. G. STOLARIJA d.o.o., OIB 01469329904, Brnčići 41, 51215 Kastav</derivirana_varijabla>
  </DomainObject.Predmet.ProtustrankaWithAdressOIB>
  <DomainObject.Predmet.ProtustrankaNazivFormated>
    <izvorni_sadrzaj>S. G. STOLARIJA d.o.o.</izvorni_sadrzaj>
    <derivirana_varijabla naziv="DomainObject.Predmet.ProtustrankaNazivFormated_1">S. G. STOLARIJA d.o.o.</derivirana_varijabla>
  </DomainObject.Predmet.ProtustrankaNazivFormated>
  <DomainObject.Predmet.ProtustrankaNazivFormatedOIB>
    <izvorni_sadrzaj>S. G. STOLARIJA d.o.o., OIB 01469329904</izvorni_sadrzaj>
    <derivirana_varijabla naziv="DomainObject.Predmet.ProtustrankaNazivFormatedOIB_1">S. G. STOLARIJA d.o.o., OIB 01469329904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 G. STOLARIJA d.o.o.</item>
    </izvorni_sadrzaj>
    <derivirana_varijabla naziv="DomainObject.Predmet.ProtuStrankaListFormated_1">
      <item>S. G. STOLARIJA d.o.o.</item>
    </derivirana_varijabla>
  </DomainObject.Predmet.ProtuStrankaListFormated>
  <DomainObject.Predmet.ProtuStrankaListFormatedOIB>
    <izvorni_sadrzaj>
      <item>S. G. STOLARIJA d.o.o., OIB 01469329904</item>
    </izvorni_sadrzaj>
    <derivirana_varijabla naziv="DomainObject.Predmet.ProtuStrankaListFormatedOIB_1">
      <item>S. G. STOLARIJA d.o.o., OIB 01469329904</item>
    </derivirana_varijabla>
  </DomainObject.Predmet.ProtuStrankaListFormatedOIB>
  <DomainObject.Predmet.ProtuStrankaListFormatedWithAdress>
    <izvorni_sadrzaj>
      <item>S. G. STOLARIJA d.o.o., Brnčići 41, 51215 Kastav</item>
    </izvorni_sadrzaj>
    <derivirana_varijabla naziv="DomainObject.Predmet.ProtuStrankaListFormatedWithAdress_1">
      <item>S. G. STOLARIJA d.o.o., Brnčići 41, 51215 Kastav</item>
    </derivirana_varijabla>
  </DomainObject.Predmet.ProtuStrankaListFormatedWithAdress>
  <DomainObject.Predmet.ProtuStrankaListFormatedWithAdressOIB>
    <izvorni_sadrzaj>
      <item>S. G. STOLARIJA d.o.o., OIB 01469329904, Brnčići 41, 51215 Kastav</item>
    </izvorni_sadrzaj>
    <derivirana_varijabla naziv="DomainObject.Predmet.ProtuStrankaListFormatedWithAdressOIB_1">
      <item>S. G. STOLARIJA d.o.o., OIB 01469329904, Brnčići 41, 51215 Kastav</item>
    </derivirana_varijabla>
  </DomainObject.Predmet.ProtuStrankaListFormatedWithAdressOIB>
  <DomainObject.Predmet.ProtuStrankaListNazivFormated>
    <izvorni_sadrzaj>
      <item>S. G. STOLARIJA d.o.o.</item>
    </izvorni_sadrzaj>
    <derivirana_varijabla naziv="DomainObject.Predmet.ProtuStrankaListNazivFormated_1">
      <item>S. G. STOLARIJA d.o.o.</item>
    </derivirana_varijabla>
  </DomainObject.Predmet.ProtuStrankaListNazivFormated>
  <DomainObject.Predmet.ProtuStrankaListNazivFormatedOIB>
    <izvorni_sadrzaj>
      <item>S. G. STOLARIJA d.o.o., OIB 01469329904</item>
    </izvorni_sadrzaj>
    <derivirana_varijabla naziv="DomainObject.Predmet.ProtuStrankaListNazivFormatedOIB_1">
      <item>S. G. STOLARIJA d.o.o., OIB 01469329904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studenog 2019.</izvorni_sadrzaj>
    <derivirana_varijabla naziv="DomainObject.Datum_1">14. studenog 2019.</derivirana_varijabla>
  </DomainObject.Datum>
  <DomainObject.PoslovniBrojDokumenta>
    <izvorni_sadrzaj>St-488/2019-5</izvorni_sadrzaj>
    <derivirana_varijabla naziv="DomainObject.PoslovniBrojDokumenta_1">St-488/2019-5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 G. STOLARIJA d.o.o.</izvorni_sadrzaj>
    <derivirana_varijabla naziv="DomainObject.Predmet.ProtustrankaIDrugi_1">S. G. STOLARIJA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 G. STOLARIJA d.o.o., OIB 01469329904, Brnčići 41, 51215 Kastav</izvorni_sadrzaj>
    <derivirana_varijabla naziv="DomainObject.Predmet.ProtustrankaIDrugiAdressOIB_1">S. G. STOLARIJA d.o.o., OIB 01469329904, Brnčići 41,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 G. STOLARIJA d.o.o.</item>
      <item>FINA  Rijeka</item>
    </izvorni_sadrzaj>
    <derivirana_varijabla naziv="DomainObject.Predmet.SudioniciListNaziv_1">
      <item>S. G. STOLARIJA d.o.o.</item>
      <item>FINA  Rijeka</item>
    </derivirana_varijabla>
  </DomainObject.Predmet.SudioniciListNaziv>
  <DomainObject.Predmet.SudioniciListAdressOIB>
    <izvorni_sadrzaj>
      <item>S. G. STOLARIJA d.o.o., OIB 01469329904, Brnčići 41,51215 Kastav</item>
      <item>FINA  Rijeka, OIB 85821130368, Frana Kurelca 8,51000 Rijeka</item>
    </izvorni_sadrzaj>
    <derivirana_varijabla naziv="DomainObject.Predmet.SudioniciListAdressOIB_1">
      <item>S. G. STOLARIJA d.o.o., OIB 01469329904, Brnčići 41,51215 Kastav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01469329904</item>
      <item>, OIB 85821130368</item>
    </izvorni_sadrzaj>
    <derivirana_varijabla naziv="DomainObject.Predmet.SudioniciListNazivOIB_1">
      <item>, OIB 01469329904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listopada 2019.</izvorni_sadrzaj>
    <derivirana_varijabla naziv="DomainObject.Predmet.DatumPocetkaProcesa_1">22.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391</properties:Words>
  <properties:Characters>2029</properties:Characters>
  <properties:Lines>61</properties:Lines>
  <properties:Paragraphs>25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2019-11-14T10:17:00Z</dcterms:created>
  <dc:creator>Vera Jelenović</dc:creator>
  <cp:lastModifiedBy>Danijela Fumić</cp:lastModifiedBy>
  <dcterms:modified xmlns:xsi="http://www.w3.org/2001/XMLSchema-instance" xsi:type="dcterms:W3CDTF">2019-11-14T10:22:00Z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St-488/2019-5 / Zapisnik - Ročište radi rasprave o uvjetima za otvaranje steč. post. (488 19 zapisnik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